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2B" w:rsidRPr="0091392B" w:rsidRDefault="0091392B" w:rsidP="0091392B">
      <w:pPr>
        <w:shd w:val="clear" w:color="auto" w:fill="FFFFFF"/>
        <w:spacing w:after="225" w:line="330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презентация образовательной программы</w:t>
      </w:r>
    </w:p>
    <w:p w:rsidR="0091392B" w:rsidRPr="0091392B" w:rsidRDefault="0091392B" w:rsidP="0091392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92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br/>
        <w:t>Характеристика контингента воспитанников дошкольного образовательного учреждения</w:t>
      </w:r>
    </w:p>
    <w:p w:rsidR="0091392B" w:rsidRPr="0091392B" w:rsidRDefault="0091392B" w:rsidP="0091392B">
      <w:pPr>
        <w:shd w:val="clear" w:color="auto" w:fill="FFFFFF"/>
        <w:spacing w:before="225" w:after="225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структурной единицей МБДОУ № 152 является группа воспитанников дошкольного возраста.</w:t>
      </w:r>
    </w:p>
    <w:p w:rsidR="0091392B" w:rsidRPr="0091392B" w:rsidRDefault="0091392B" w:rsidP="0091392B">
      <w:pPr>
        <w:shd w:val="clear" w:color="auto" w:fill="FFFFFF"/>
        <w:spacing w:before="225" w:after="225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МБДОУ </w:t>
      </w:r>
      <w:r w:rsidRPr="00913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функционирует 6 общеразвивающих групп</w:t>
      </w:r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 группа раннего возраста (с 2 до 3 лет), 5 групп - </w:t>
      </w:r>
      <w:proofErr w:type="gramStart"/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дошкольные</w:t>
      </w:r>
      <w:proofErr w:type="gramEnd"/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общеразвивающие. Все группы однородны по возрастному составу детей: 2-3 года; 3-4 года; 4-5 лет; 5-6 лет; 6-7 лет. </w:t>
      </w:r>
    </w:p>
    <w:p w:rsidR="0091392B" w:rsidRPr="0091392B" w:rsidRDefault="0091392B" w:rsidP="0091392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9139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Используемые программы</w:t>
      </w:r>
    </w:p>
    <w:p w:rsidR="0091392B" w:rsidRPr="0091392B" w:rsidRDefault="0091392B" w:rsidP="0091392B">
      <w:pPr>
        <w:shd w:val="clear" w:color="auto" w:fill="FFFFFF"/>
        <w:spacing w:before="225" w:after="225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в МБДОУ № 152 построена в соответствии с требованиями ФЗ "Об образовании в Российской Федерации" от 29 декабря 2012г. N 273, ФГОС </w:t>
      </w:r>
      <w:proofErr w:type="gramStart"/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proofErr w:type="gramEnd"/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РФ от 17 октября 2013г. № 1155 "Об утверждении федерального государственного образовательного стандарта дошкольного образования"), Приказом от 30 августа 2013г.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 Примерной основной образовательной программой дошкольного образования, одобренной решением федерального учебно-методического объединения по общему образованию (Протокол от 20 мая 2015г. № 2/15).</w:t>
      </w:r>
    </w:p>
    <w:p w:rsidR="0091392B" w:rsidRPr="0091392B" w:rsidRDefault="0091392B" w:rsidP="0091392B">
      <w:pPr>
        <w:shd w:val="clear" w:color="auto" w:fill="FFFFFF"/>
        <w:spacing w:before="225" w:after="225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своему организационно-управленческому статусу образовательная Программа МБДОУ № 152 обладает модульной структурой и основывается на принципах ФГОС </w:t>
      </w:r>
      <w:proofErr w:type="gramStart"/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Содержание Программы в соответствии с требованиями Стандарта включает три основных раздела – целевой, содержательный и организационный.</w:t>
      </w:r>
    </w:p>
    <w:p w:rsidR="0091392B" w:rsidRPr="0091392B" w:rsidRDefault="0091392B" w:rsidP="0091392B">
      <w:pPr>
        <w:shd w:val="clear" w:color="auto" w:fill="FFFFFF"/>
        <w:spacing w:before="225" w:after="225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Целевой раздел</w:t>
      </w:r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Программы определяет ее цели и задачи, принципы и подходы к формированию Программы, планируемые результаты ее освоения в виде целевых ориентиров.</w:t>
      </w:r>
    </w:p>
    <w:p w:rsidR="0091392B" w:rsidRPr="0091392B" w:rsidRDefault="0091392B" w:rsidP="0091392B">
      <w:pPr>
        <w:shd w:val="clear" w:color="auto" w:fill="FFFFFF"/>
        <w:spacing w:before="225" w:after="225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Содержательный раздел</w:t>
      </w:r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Программы включает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физической, – и часть, формируемую участниками образовательных отношений, особенностей взаимодействия педагогического коллектива с семьями дошкольников. Содержательный раздел Программы включает описание </w:t>
      </w:r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коррекционно-развивающей работы, обеспечивающей коррекцию и профилактику речевых нарушений детей с недоразвитием речи, адаптацию и социализацию детей с особенностями развития.</w:t>
      </w:r>
    </w:p>
    <w:p w:rsidR="0091392B" w:rsidRPr="0091392B" w:rsidRDefault="0091392B" w:rsidP="0091392B">
      <w:pPr>
        <w:shd w:val="clear" w:color="auto" w:fill="FFFFFF"/>
        <w:spacing w:before="225" w:after="225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раздел</w:t>
      </w:r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деятельности, а именно описание:</w:t>
      </w:r>
    </w:p>
    <w:p w:rsidR="0091392B" w:rsidRPr="0091392B" w:rsidRDefault="0091392B" w:rsidP="009139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психолого-педагогических, кадровых, материально-технических и финансовых условий,</w:t>
      </w:r>
    </w:p>
    <w:p w:rsidR="0091392B" w:rsidRPr="0091392B" w:rsidRDefault="0091392B" w:rsidP="009139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организации развивающей предметно-пространственной среды,</w:t>
      </w:r>
    </w:p>
    <w:p w:rsidR="0091392B" w:rsidRPr="0091392B" w:rsidRDefault="0091392B" w:rsidP="009139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образовательной деятельности разных видов и культурных практик,</w:t>
      </w:r>
    </w:p>
    <w:p w:rsidR="0091392B" w:rsidRPr="0091392B" w:rsidRDefault="0091392B" w:rsidP="009139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 и направлений поддержки детской инициативы,</w:t>
      </w:r>
    </w:p>
    <w:p w:rsidR="0091392B" w:rsidRPr="0091392B" w:rsidRDefault="0091392B" w:rsidP="009139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разработки режима дня и формирования распорядка дня с учетом возрастных и индивидуальных особенностей детей, их специальных образовательных потребностей.</w:t>
      </w:r>
    </w:p>
    <w:p w:rsidR="0091392B" w:rsidRPr="0091392B" w:rsidRDefault="0091392B" w:rsidP="0091392B">
      <w:pPr>
        <w:shd w:val="clear" w:color="auto" w:fill="FFFFFF"/>
        <w:spacing w:before="225" w:after="225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содержит описание традиционных событий, праздников и мероприятий с учетом региональных и других социокультурных особенностей, включенных в организационный раздел.</w:t>
      </w:r>
    </w:p>
    <w:p w:rsidR="0091392B" w:rsidRPr="0091392B" w:rsidRDefault="0091392B" w:rsidP="0091392B">
      <w:pPr>
        <w:shd w:val="clear" w:color="auto" w:fill="FFFFFF"/>
        <w:spacing w:before="225" w:after="225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детей, а также качества реализации основной общеобразовательной программы дошкольной организации. Система оценивания качества реализации Программы направлена на оценивание созданных МБДОУ условий внутри образовательного процесса.</w:t>
      </w:r>
    </w:p>
    <w:p w:rsidR="0091392B" w:rsidRPr="0091392B" w:rsidRDefault="0091392B" w:rsidP="0091392B">
      <w:pPr>
        <w:shd w:val="clear" w:color="auto" w:fill="FFFFFF"/>
        <w:spacing w:before="225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Перечень программ, обеспечивающих реализацию обязательной части программы и части, формируемой участниками образовательного процесса:</w:t>
      </w:r>
    </w:p>
    <w:p w:rsidR="0091392B" w:rsidRPr="0091392B" w:rsidRDefault="0091392B" w:rsidP="0091392B">
      <w:pPr>
        <w:shd w:val="clear" w:color="auto" w:fill="FFFFFF"/>
        <w:spacing w:after="150" w:line="300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''От рождения до школы'' под ред. </w:t>
      </w:r>
      <w:proofErr w:type="spellStart"/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Н.Е., Комаровой Т.С., Васильевой М.А.</w:t>
      </w:r>
    </w:p>
    <w:p w:rsidR="0091392B" w:rsidRPr="0091392B" w:rsidRDefault="0091392B" w:rsidP="0091392B">
      <w:pPr>
        <w:shd w:val="clear" w:color="auto" w:fill="FFFFFF"/>
        <w:spacing w:after="150" w:line="300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''Физическая культура в детском саду'' </w:t>
      </w:r>
      <w:proofErr w:type="spellStart"/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Пензулаева</w:t>
      </w:r>
      <w:proofErr w:type="spellEnd"/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</w:t>
      </w:r>
    </w:p>
    <w:p w:rsidR="0091392B" w:rsidRPr="0091392B" w:rsidRDefault="0091392B" w:rsidP="0091392B">
      <w:pPr>
        <w:shd w:val="clear" w:color="auto" w:fill="FFFFFF"/>
        <w:spacing w:after="150" w:line="300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''Познавательно-исследовательская деятельность'' </w:t>
      </w:r>
      <w:proofErr w:type="spellStart"/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Н.Е., </w:t>
      </w:r>
      <w:proofErr w:type="spellStart"/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Галимов</w:t>
      </w:r>
      <w:proofErr w:type="spellEnd"/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О.Р.</w:t>
      </w:r>
    </w:p>
    <w:p w:rsidR="0091392B" w:rsidRPr="0091392B" w:rsidRDefault="0091392B" w:rsidP="0091392B">
      <w:pPr>
        <w:shd w:val="clear" w:color="auto" w:fill="FFFFFF"/>
        <w:spacing w:after="150" w:line="300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''Развитие речи в детском саду'' </w:t>
      </w:r>
      <w:proofErr w:type="spellStart"/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</w:p>
    <w:p w:rsidR="0091392B" w:rsidRPr="0091392B" w:rsidRDefault="0091392B" w:rsidP="0091392B">
      <w:pPr>
        <w:shd w:val="clear" w:color="auto" w:fill="FFFFFF"/>
        <w:spacing w:after="150" w:line="300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''Конструирование из строительного материала'' </w:t>
      </w:r>
      <w:proofErr w:type="spellStart"/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Л.В.Куцакова</w:t>
      </w:r>
      <w:proofErr w:type="spellEnd"/>
    </w:p>
    <w:p w:rsidR="0091392B" w:rsidRPr="0091392B" w:rsidRDefault="0091392B" w:rsidP="0091392B">
      <w:pPr>
        <w:shd w:val="clear" w:color="auto" w:fill="FFFFFF"/>
        <w:spacing w:after="150" w:line="300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t>''Изобразительная деятельность в детском саду'' Комарова Т.С.</w:t>
      </w:r>
    </w:p>
    <w:p w:rsidR="0091392B" w:rsidRPr="0091392B" w:rsidRDefault="0091392B" w:rsidP="0091392B">
      <w:pPr>
        <w:shd w:val="clear" w:color="auto" w:fill="FFFFFF"/>
        <w:spacing w:after="150" w:line="300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''Гармония'' Тарасова К.В., Нестеренко Т.В., Рубан Т.Г.</w:t>
      </w:r>
    </w:p>
    <w:p w:rsidR="0091392B" w:rsidRPr="0091392B" w:rsidRDefault="0091392B" w:rsidP="0091392B">
      <w:pPr>
        <w:shd w:val="clear" w:color="auto" w:fill="FFFFFF"/>
        <w:spacing w:after="150" w:line="300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9139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''</w:t>
      </w:r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</w:t>
      </w:r>
      <w:r w:rsidRPr="009139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'' </w:t>
      </w:r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</w:t>
      </w:r>
      <w:r w:rsidRPr="009139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139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39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91392B" w:rsidRPr="0091392B" w:rsidRDefault="0091392B" w:rsidP="0091392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дополнение к разделу "Безопасность" в МБДОУ реализуется </w:t>
      </w:r>
      <w:r w:rsidRPr="00913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региональная программа "Приключения Светофора"</w:t>
      </w:r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92B" w:rsidRPr="0091392B" w:rsidRDefault="0091392B" w:rsidP="0091392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139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Характеристика взаимодействия педагогического коллектива с семьями воспитанников</w:t>
      </w:r>
    </w:p>
    <w:bookmarkEnd w:id="0"/>
    <w:p w:rsidR="0091392B" w:rsidRPr="0091392B" w:rsidRDefault="0091392B" w:rsidP="0091392B">
      <w:pPr>
        <w:shd w:val="clear" w:color="auto" w:fill="FFFFFF"/>
        <w:spacing w:before="225" w:after="225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педагогического коллектива с семьями воспитанниками строится на основе сотрудничества и направлено на оказание помощи родителям (законным представителям) в воспитании детей, охране и укреплении их физического и психического здоровья, в развитии их индивидуальных способностей, а также на создание условий для участия родителей (законных представителей) в образовательной деятельности детского сада.</w:t>
      </w:r>
    </w:p>
    <w:p w:rsidR="0091392B" w:rsidRPr="0091392B" w:rsidRDefault="0091392B" w:rsidP="0091392B">
      <w:pPr>
        <w:shd w:val="clear" w:color="auto" w:fill="FFFFFF"/>
        <w:spacing w:before="225" w:after="225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системы взаимодействия нашего дошкольного учреждения с семьями воспитанников лежит </w:t>
      </w:r>
      <w:r w:rsidRPr="00913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сотрудничества и взаимодействия</w:t>
      </w:r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позволяющие решать следующие задачи:</w:t>
      </w:r>
    </w:p>
    <w:p w:rsidR="0091392B" w:rsidRPr="0091392B" w:rsidRDefault="0091392B" w:rsidP="009139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семьи и установление контактов с ее членами для согласования воспитательных воздействий на ребенка;</w:t>
      </w:r>
    </w:p>
    <w:p w:rsidR="0091392B" w:rsidRPr="0091392B" w:rsidRDefault="0091392B" w:rsidP="009139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участию в жизни детского сада;</w:t>
      </w:r>
    </w:p>
    <w:p w:rsidR="0091392B" w:rsidRPr="0091392B" w:rsidRDefault="0091392B" w:rsidP="009139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обобщение лучшего опыта семейного воспитания;</w:t>
      </w:r>
    </w:p>
    <w:p w:rsidR="0091392B" w:rsidRPr="0091392B" w:rsidRDefault="0091392B" w:rsidP="009139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их педагогической культуры.</w:t>
      </w:r>
    </w:p>
    <w:p w:rsidR="0091392B" w:rsidRPr="0091392B" w:rsidRDefault="0091392B" w:rsidP="0091392B">
      <w:pPr>
        <w:shd w:val="clear" w:color="auto" w:fill="FFFFFF"/>
        <w:spacing w:before="225" w:after="225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поставленных задач используются следующие </w:t>
      </w:r>
      <w:r w:rsidRPr="00913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и методы работы с семьей</w:t>
      </w:r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392B" w:rsidRPr="0091392B" w:rsidRDefault="0091392B" w:rsidP="009139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единого понимания педагогами и родителями целей и задач воспитания и обучения детей;</w:t>
      </w:r>
    </w:p>
    <w:p w:rsidR="0091392B" w:rsidRPr="0091392B" w:rsidRDefault="0091392B" w:rsidP="009139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 анализ процесса взаимодействия семьи и дошкольного учреждения, его эффективности;</w:t>
      </w:r>
    </w:p>
    <w:p w:rsidR="0091392B" w:rsidRPr="0091392B" w:rsidRDefault="0091392B" w:rsidP="009139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или групповое консультирование;</w:t>
      </w:r>
    </w:p>
    <w:p w:rsidR="0091392B" w:rsidRPr="0091392B" w:rsidRDefault="0091392B" w:rsidP="009139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родителями занятий и режимных моментов;</w:t>
      </w:r>
    </w:p>
    <w:p w:rsidR="0091392B" w:rsidRPr="0091392B" w:rsidRDefault="0091392B" w:rsidP="009139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семей к различным формам совместной с детьми или педагогами деятельности;</w:t>
      </w:r>
    </w:p>
    <w:p w:rsidR="0091392B" w:rsidRPr="0091392B" w:rsidRDefault="0091392B" w:rsidP="009139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партнерских отношений;</w:t>
      </w:r>
    </w:p>
    <w:p w:rsidR="0091392B" w:rsidRPr="0091392B" w:rsidRDefault="0091392B" w:rsidP="009139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анкетирование;</w:t>
      </w:r>
    </w:p>
    <w:p w:rsidR="0091392B" w:rsidRPr="0091392B" w:rsidRDefault="0091392B" w:rsidP="009139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опрос;</w:t>
      </w:r>
    </w:p>
    <w:p w:rsidR="0091392B" w:rsidRPr="0091392B" w:rsidRDefault="0091392B" w:rsidP="009139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членами семьи;</w:t>
      </w:r>
    </w:p>
    <w:p w:rsidR="0091392B" w:rsidRPr="0091392B" w:rsidRDefault="0091392B" w:rsidP="009139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просвещение родителей;</w:t>
      </w:r>
    </w:p>
    <w:p w:rsidR="0091392B" w:rsidRPr="0091392B" w:rsidRDefault="0091392B" w:rsidP="009139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и групповые родительские собрания;</w:t>
      </w:r>
    </w:p>
    <w:p w:rsidR="0091392B" w:rsidRPr="0091392B" w:rsidRDefault="0091392B" w:rsidP="009139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 доверия, телефон доверия;</w:t>
      </w:r>
    </w:p>
    <w:p w:rsidR="0091392B" w:rsidRPr="0091392B" w:rsidRDefault="0091392B" w:rsidP="009139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совместные досуги;</w:t>
      </w:r>
    </w:p>
    <w:p w:rsidR="0091392B" w:rsidRPr="0091392B" w:rsidRDefault="0091392B" w:rsidP="009139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детских рисунков и рассказов на заданную тему;</w:t>
      </w:r>
    </w:p>
    <w:p w:rsidR="0091392B" w:rsidRPr="0091392B" w:rsidRDefault="0091392B" w:rsidP="009139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страничек для родителей на сайте МБДОУ.</w:t>
      </w:r>
    </w:p>
    <w:p w:rsidR="0091392B" w:rsidRPr="0091392B" w:rsidRDefault="0091392B" w:rsidP="0091392B">
      <w:pPr>
        <w:pBdr>
          <w:bottom w:val="single" w:sz="12" w:space="1" w:color="auto"/>
        </w:pBdr>
        <w:shd w:val="clear" w:color="auto" w:fill="FFFFFF"/>
        <w:spacing w:before="225"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основных форм работы, осуществляется постоянное </w:t>
      </w:r>
      <w:r w:rsidRPr="00913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родителей и сотрудников детского сада</w:t>
      </w:r>
      <w:r w:rsidRPr="0091392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процессе: ежедневных непосредственных контактов, когда родители приводят и забирают ребенка; ознакомления родителей с информацией, подготовленной педагогами, об их детях; посещения родителями для наблюдения ими деятельности ДОУ («Дни открытых дверей»); неформальных бесед о вопросах воспитания и развития детей или запланированных встреч с родителями воспитателями или специалистами, чтобы обсудить достигнутые успехи, независимо от конкретных проблем.</w:t>
      </w:r>
    </w:p>
    <w:p w:rsidR="0091392B" w:rsidRPr="0091392B" w:rsidRDefault="0091392B" w:rsidP="0091392B">
      <w:pPr>
        <w:shd w:val="clear" w:color="auto" w:fill="FFFFFF"/>
        <w:spacing w:before="225"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1CB" w:rsidRPr="0091392B" w:rsidRDefault="00E701CB">
      <w:pPr>
        <w:rPr>
          <w:rFonts w:ascii="Times New Roman" w:hAnsi="Times New Roman" w:cs="Times New Roman"/>
          <w:sz w:val="28"/>
          <w:szCs w:val="28"/>
        </w:rPr>
      </w:pPr>
    </w:p>
    <w:sectPr w:rsidR="00E701CB" w:rsidRPr="00913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30544"/>
    <w:multiLevelType w:val="multilevel"/>
    <w:tmpl w:val="800A6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955065"/>
    <w:multiLevelType w:val="multilevel"/>
    <w:tmpl w:val="EE5A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067951"/>
    <w:multiLevelType w:val="multilevel"/>
    <w:tmpl w:val="F1E4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6F5DEA"/>
    <w:multiLevelType w:val="multilevel"/>
    <w:tmpl w:val="3BCE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2B"/>
    <w:rsid w:val="0091392B"/>
    <w:rsid w:val="00E7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Терминатор_РнД</dc:creator>
  <cp:lastModifiedBy>Терминатор_РнД</cp:lastModifiedBy>
  <cp:revision>1</cp:revision>
  <dcterms:created xsi:type="dcterms:W3CDTF">2017-06-04T13:19:00Z</dcterms:created>
  <dcterms:modified xsi:type="dcterms:W3CDTF">2017-06-04T13:22:00Z</dcterms:modified>
</cp:coreProperties>
</file>