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F3" w:rsidRPr="00E226F3" w:rsidRDefault="00E226F3" w:rsidP="00E226F3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555555"/>
          <w:sz w:val="23"/>
          <w:szCs w:val="23"/>
        </w:rPr>
      </w:pPr>
      <w:r w:rsidRPr="00E226F3">
        <w:rPr>
          <w:rFonts w:ascii="Arial" w:hAnsi="Arial" w:cs="Arial"/>
          <w:b/>
          <w:color w:val="555555"/>
          <w:sz w:val="23"/>
          <w:szCs w:val="23"/>
        </w:rPr>
        <w:t>Условия охраны здоровья воспитанников, в том числе инвалидов и лиц с ограниченными возможностями здоровья</w:t>
      </w:r>
    </w:p>
    <w:p w:rsidR="00E226F3" w:rsidRDefault="00E226F3" w:rsidP="00E226F3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дошкольном учреждении ведется систематическая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работа по укреплению и оздоровлению детей</w:t>
      </w:r>
      <w:r>
        <w:rPr>
          <w:rFonts w:ascii="Arial" w:hAnsi="Arial" w:cs="Arial"/>
          <w:color w:val="555555"/>
          <w:sz w:val="23"/>
          <w:szCs w:val="23"/>
        </w:rPr>
        <w:t>. Одна из главных задач коллектива ДОУ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E226F3" w:rsidRDefault="00E226F3" w:rsidP="00E226F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E226F3" w:rsidRDefault="00E226F3" w:rsidP="00E226F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Неукоснительно соблюдаются условия безопасности жизни детей в дошкольном учреждении,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E226F3" w:rsidRDefault="00E226F3" w:rsidP="00E226F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 их оздоровления.</w:t>
      </w:r>
    </w:p>
    <w:p w:rsidR="00E226F3" w:rsidRDefault="00E226F3" w:rsidP="00E226F3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 основании Договора о сотрудничестве между МБДОУ № 1</w:t>
      </w:r>
      <w:r>
        <w:rPr>
          <w:rFonts w:ascii="Arial" w:hAnsi="Arial" w:cs="Arial"/>
          <w:color w:val="555555"/>
          <w:sz w:val="23"/>
          <w:szCs w:val="23"/>
        </w:rPr>
        <w:t>52</w:t>
      </w:r>
      <w:r>
        <w:rPr>
          <w:rFonts w:ascii="Arial" w:hAnsi="Arial" w:cs="Arial"/>
          <w:color w:val="555555"/>
          <w:sz w:val="23"/>
          <w:szCs w:val="23"/>
        </w:rPr>
        <w:t xml:space="preserve"> и МБУЗ "Детская городская поликлиника № </w:t>
      </w:r>
      <w:r>
        <w:rPr>
          <w:rFonts w:ascii="Arial" w:hAnsi="Arial" w:cs="Arial"/>
          <w:color w:val="555555"/>
          <w:sz w:val="23"/>
          <w:szCs w:val="23"/>
        </w:rPr>
        <w:t>1</w:t>
      </w: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t xml:space="preserve"> города Ростова-на-Дону"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врач-педиатр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осуществляет лечебно-профилактическую поддержку воспитанникам, проводит диспансеризацию декретированных возрастов (3,5,7 лет). Совместно с медицинской сестрой делает профилактические прививки.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Медсестра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проводит антропометрические измерения детей в начале и конце учебного года, оказывает доврачебную помощь.</w:t>
      </w:r>
    </w:p>
    <w:p w:rsidR="00E226F3" w:rsidRDefault="00E226F3" w:rsidP="00E226F3">
      <w:pPr>
        <w:pStyle w:val="a3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Медицинский блок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 xml:space="preserve">представлен следующими помещениями: медицинский кабинет - осмотр детей, работа с документацией, рабочее место медицинской сестры и врача; процедурный кабинет; изолятор; туалет.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Медблок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E701CB" w:rsidRDefault="00E701CB"/>
    <w:sectPr w:rsidR="00E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F3"/>
    <w:rsid w:val="00E226F3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6F3"/>
  </w:style>
  <w:style w:type="character" w:styleId="a4">
    <w:name w:val="Strong"/>
    <w:basedOn w:val="a0"/>
    <w:uiPriority w:val="22"/>
    <w:qFormat/>
    <w:rsid w:val="00E22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6F3"/>
  </w:style>
  <w:style w:type="character" w:styleId="a4">
    <w:name w:val="Strong"/>
    <w:basedOn w:val="a0"/>
    <w:uiPriority w:val="22"/>
    <w:qFormat/>
    <w:rsid w:val="00E2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1</cp:revision>
  <dcterms:created xsi:type="dcterms:W3CDTF">2017-06-04T14:48:00Z</dcterms:created>
  <dcterms:modified xsi:type="dcterms:W3CDTF">2017-06-04T14:51:00Z</dcterms:modified>
</cp:coreProperties>
</file>